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D6741" w14:textId="360A7ADB" w:rsidR="00126ADF" w:rsidRPr="00126ADF" w:rsidRDefault="000F0100" w:rsidP="00126ADF">
      <w:pPr>
        <w:rPr>
          <w:rFonts w:ascii="Aptos" w:eastAsia="Times New Roman" w:hAnsi="Aptos" w:cs="Calibri"/>
          <w:color w:val="212121"/>
          <w:sz w:val="20"/>
          <w:szCs w:val="20"/>
        </w:rPr>
      </w:pPr>
      <w:r>
        <w:rPr>
          <w:rFonts w:ascii="Times New Roman" w:eastAsia="Times New Roman" w:hAnsi="Times New Roman" w:cs="Times New Roman"/>
          <w:b/>
          <w:bCs/>
          <w:color w:val="333333"/>
        </w:rPr>
        <w:fldChar w:fldCharType="begin"/>
      </w:r>
      <w:r>
        <w:rPr>
          <w:rFonts w:ascii="Times New Roman" w:eastAsia="Times New Roman" w:hAnsi="Times New Roman" w:cs="Times New Roman"/>
          <w:b/>
          <w:bCs/>
          <w:color w:val="333333"/>
        </w:rPr>
        <w:instrText>HYPERLINK "https://onlinelibrary.wiley.com/doi/abs/10.1002/adaw.34092"</w:instrText>
      </w:r>
      <w:r>
        <w:rPr>
          <w:rFonts w:ascii="Times New Roman" w:eastAsia="Times New Roman" w:hAnsi="Times New Roman" w:cs="Times New Roman"/>
          <w:b/>
          <w:bCs/>
          <w:color w:val="333333"/>
        </w:rPr>
      </w:r>
      <w:r>
        <w:rPr>
          <w:rFonts w:ascii="Times New Roman" w:eastAsia="Times New Roman" w:hAnsi="Times New Roman" w:cs="Times New Roman"/>
          <w:b/>
          <w:bCs/>
          <w:color w:val="333333"/>
        </w:rPr>
        <w:fldChar w:fldCharType="separate"/>
      </w:r>
      <w:r w:rsidR="00126ADF" w:rsidRPr="000F0100">
        <w:rPr>
          <w:rStyle w:val="Hyperlink"/>
          <w:rFonts w:ascii="Times New Roman" w:eastAsia="Times New Roman" w:hAnsi="Times New Roman" w:cs="Times New Roman"/>
          <w:b/>
          <w:bCs/>
        </w:rPr>
        <w:t>ALCOHOLISM AND DRUG ABUSE WEEKLY--April 15, 2024</w:t>
      </w:r>
      <w:r>
        <w:rPr>
          <w:rFonts w:ascii="Times New Roman" w:eastAsia="Times New Roman" w:hAnsi="Times New Roman" w:cs="Times New Roman"/>
          <w:b/>
          <w:bCs/>
          <w:color w:val="333333"/>
        </w:rPr>
        <w:fldChar w:fldCharType="end"/>
      </w:r>
    </w:p>
    <w:p w14:paraId="55AEE7ED" w14:textId="77777777" w:rsidR="00126ADF" w:rsidRPr="00126ADF" w:rsidRDefault="00126ADF" w:rsidP="00126ADF">
      <w:pPr>
        <w:rPr>
          <w:rFonts w:ascii="Aptos" w:eastAsia="Times New Roman" w:hAnsi="Aptos" w:cs="Calibri"/>
          <w:color w:val="212121"/>
          <w:sz w:val="20"/>
          <w:szCs w:val="20"/>
        </w:rPr>
      </w:pPr>
      <w:r w:rsidRPr="00126ADF">
        <w:rPr>
          <w:rFonts w:ascii="Arial" w:eastAsia="Times New Roman" w:hAnsi="Arial" w:cs="Arial"/>
          <w:color w:val="333333"/>
        </w:rPr>
        <w:t>  </w:t>
      </w:r>
    </w:p>
    <w:p w14:paraId="32045B98" w14:textId="77777777" w:rsidR="00126ADF" w:rsidRPr="00126ADF" w:rsidRDefault="00126ADF" w:rsidP="00126ADF">
      <w:pPr>
        <w:rPr>
          <w:rFonts w:ascii="Aptos" w:eastAsia="Times New Roman" w:hAnsi="Aptos" w:cs="Calibri"/>
          <w:color w:val="212121"/>
          <w:sz w:val="20"/>
          <w:szCs w:val="20"/>
        </w:rPr>
      </w:pPr>
      <w:r w:rsidRPr="00126ADF">
        <w:rPr>
          <w:rFonts w:ascii="Times New Roman" w:eastAsia="Times New Roman" w:hAnsi="Times New Roman" w:cs="Times New Roman"/>
          <w:b/>
          <w:bCs/>
          <w:color w:val="333333"/>
        </w:rPr>
        <w:t xml:space="preserve">MARIJUANA RECLASSIFICTION MAY BE IMMINENT. WITH WH AND CONGRESS CALLS </w:t>
      </w:r>
      <w:proofErr w:type="gramStart"/>
      <w:r w:rsidRPr="00126ADF">
        <w:rPr>
          <w:rFonts w:ascii="Times New Roman" w:eastAsia="Times New Roman" w:hAnsi="Times New Roman" w:cs="Times New Roman"/>
          <w:b/>
          <w:bCs/>
          <w:color w:val="333333"/>
        </w:rPr>
        <w:t>FOR  "</w:t>
      </w:r>
      <w:proofErr w:type="gramEnd"/>
      <w:r w:rsidRPr="00126ADF">
        <w:rPr>
          <w:rFonts w:ascii="Times New Roman" w:eastAsia="Times New Roman" w:hAnsi="Times New Roman" w:cs="Times New Roman"/>
          <w:b/>
          <w:bCs/>
          <w:color w:val="333333"/>
        </w:rPr>
        <w:t>REFORM" DESPITE NEW HEALTH STUDIES SHOWING HARM AND OREGON REVERSAL. IS A SLOWDOWN IN ORDER? </w:t>
      </w:r>
    </w:p>
    <w:p w14:paraId="6C3AB0A8" w14:textId="77777777" w:rsidR="00126ADF" w:rsidRPr="00126ADF" w:rsidRDefault="00126ADF" w:rsidP="00126ADF">
      <w:pPr>
        <w:spacing w:before="100" w:beforeAutospacing="1" w:line="480" w:lineRule="atLeast"/>
        <w:ind w:right="600"/>
        <w:rPr>
          <w:rFonts w:ascii="Calibri" w:eastAsia="Times New Roman" w:hAnsi="Calibri" w:cs="Calibri"/>
          <w:color w:val="212121"/>
        </w:rPr>
      </w:pPr>
      <w:r w:rsidRPr="00126ADF">
        <w:rPr>
          <w:rFonts w:ascii="Times New Roman" w:eastAsia="Times New Roman" w:hAnsi="Times New Roman" w:cs="Times New Roman"/>
          <w:color w:val="000000"/>
        </w:rPr>
        <w:t xml:space="preserve">By Robert Weiner and Gene </w:t>
      </w:r>
      <w:proofErr w:type="spellStart"/>
      <w:r w:rsidRPr="00126ADF">
        <w:rPr>
          <w:rFonts w:ascii="Times New Roman" w:eastAsia="Times New Roman" w:hAnsi="Times New Roman" w:cs="Times New Roman"/>
          <w:color w:val="000000"/>
        </w:rPr>
        <w:t>Lambey</w:t>
      </w:r>
      <w:proofErr w:type="spellEnd"/>
      <w:r w:rsidRPr="00126ADF">
        <w:rPr>
          <w:rFonts w:ascii="Times New Roman" w:eastAsia="Times New Roman" w:hAnsi="Times New Roman" w:cs="Times New Roman"/>
          <w:color w:val="000000"/>
        </w:rPr>
        <w:t> </w:t>
      </w:r>
    </w:p>
    <w:p w14:paraId="22980017" w14:textId="77777777" w:rsidR="00126ADF" w:rsidRPr="00126ADF" w:rsidRDefault="00126ADF" w:rsidP="00126ADF">
      <w:pPr>
        <w:spacing w:before="100" w:beforeAutospacing="1" w:line="480" w:lineRule="atLeast"/>
        <w:ind w:right="600"/>
        <w:rPr>
          <w:rFonts w:ascii="Calibri" w:eastAsia="Times New Roman" w:hAnsi="Calibri" w:cs="Calibri"/>
          <w:color w:val="212121"/>
        </w:rPr>
      </w:pPr>
      <w:r w:rsidRPr="00126ADF">
        <w:rPr>
          <w:rFonts w:ascii="Times New Roman" w:eastAsia="Times New Roman" w:hAnsi="Times New Roman" w:cs="Times New Roman"/>
          <w:color w:val="000000"/>
        </w:rPr>
        <w:t xml:space="preserve">Vice President Kamala Harris is campaigning for marijuana reform, and Senate Leader Chuck </w:t>
      </w:r>
      <w:proofErr w:type="spellStart"/>
      <w:r w:rsidRPr="00126ADF">
        <w:rPr>
          <w:rFonts w:ascii="Times New Roman" w:eastAsia="Times New Roman" w:hAnsi="Times New Roman" w:cs="Times New Roman"/>
          <w:color w:val="000000"/>
        </w:rPr>
        <w:t>Schimer</w:t>
      </w:r>
      <w:proofErr w:type="spellEnd"/>
      <w:r w:rsidRPr="00126ADF">
        <w:rPr>
          <w:rFonts w:ascii="Times New Roman" w:eastAsia="Times New Roman" w:hAnsi="Times New Roman" w:cs="Times New Roman"/>
          <w:color w:val="000000"/>
        </w:rPr>
        <w:t xml:space="preserve"> is also aboard the train. Reclassification on marijuana may be imminent. However, new studies show psychological, addictive, driving, and performance issues related to marijuana legalization's sweep -- recreational in 24 states including Washington D.C., medical in 40 states. The "dangers'' stories are so buried that virtually no one sees them. Only the referenda to be voted get major coverage-- extremely popular with young voters.  </w:t>
      </w:r>
    </w:p>
    <w:p w14:paraId="3C482AC7" w14:textId="77777777" w:rsidR="00126ADF" w:rsidRPr="00126ADF" w:rsidRDefault="00126ADF" w:rsidP="00126ADF">
      <w:pPr>
        <w:rPr>
          <w:rFonts w:ascii="Aptos" w:eastAsia="Times New Roman" w:hAnsi="Aptos" w:cs="Calibri"/>
          <w:color w:val="212121"/>
          <w:sz w:val="20"/>
          <w:szCs w:val="20"/>
        </w:rPr>
      </w:pPr>
      <w:r w:rsidRPr="00126ADF">
        <w:rPr>
          <w:rFonts w:ascii="Arial" w:eastAsia="Times New Roman" w:hAnsi="Arial" w:cs="Arial"/>
          <w:color w:val="333333"/>
        </w:rPr>
        <w:t> </w:t>
      </w:r>
    </w:p>
    <w:p w14:paraId="379DE584" w14:textId="77777777" w:rsidR="00126ADF" w:rsidRPr="00126ADF" w:rsidRDefault="00126ADF" w:rsidP="00126ADF">
      <w:pPr>
        <w:spacing w:before="100" w:beforeAutospacing="1" w:line="480" w:lineRule="atLeast"/>
        <w:ind w:right="600"/>
        <w:rPr>
          <w:rFonts w:ascii="Calibri" w:eastAsia="Times New Roman" w:hAnsi="Calibri" w:cs="Calibri"/>
          <w:color w:val="212121"/>
        </w:rPr>
      </w:pPr>
      <w:r w:rsidRPr="00126ADF">
        <w:rPr>
          <w:rFonts w:ascii="Times New Roman" w:eastAsia="Times New Roman" w:hAnsi="Times New Roman" w:cs="Times New Roman"/>
          <w:color w:val="000000"/>
        </w:rPr>
        <w:t>Oregon’s decriminalization of drugs from Measure 110 </w:t>
      </w:r>
      <w:hyperlink r:id="rId4" w:tooltip="https://www.theatlantic.com/ideas/archive/2024/03/oregon-drug-decriminalization-failed/677678/?utm_campaign=this-week&amp;utm_source=newsletter&amp;utm_medium=email&amp;utm_content=20240317&amp;utm_term=This+Week+on+TheAtlanticcom" w:history="1">
        <w:r w:rsidRPr="00126ADF">
          <w:rPr>
            <w:rFonts w:ascii="Times New Roman" w:eastAsia="Times New Roman" w:hAnsi="Times New Roman" w:cs="Times New Roman"/>
            <w:color w:val="0078D7"/>
            <w:u w:val="single"/>
          </w:rPr>
          <w:t>resulted</w:t>
        </w:r>
      </w:hyperlink>
      <w:r w:rsidRPr="00126ADF">
        <w:rPr>
          <w:rFonts w:ascii="Times New Roman" w:eastAsia="Times New Roman" w:hAnsi="Times New Roman" w:cs="Times New Roman"/>
          <w:color w:val="000000"/>
        </w:rPr>
        <w:t> in 43 percent increase in overdose deaths. This information changed polling support to opposition in the state to legalization now.  A member from the National Press Club said, “Yeah, that worked really well.” Decriminalization is showing increased use, with all the problems. </w:t>
      </w:r>
    </w:p>
    <w:p w14:paraId="3F7ACEE5" w14:textId="77777777" w:rsidR="00126ADF" w:rsidRPr="00126ADF" w:rsidRDefault="00126ADF" w:rsidP="00126ADF">
      <w:pPr>
        <w:rPr>
          <w:rFonts w:ascii="Aptos" w:eastAsia="Times New Roman" w:hAnsi="Aptos" w:cs="Calibri"/>
          <w:color w:val="212121"/>
          <w:sz w:val="20"/>
          <w:szCs w:val="20"/>
        </w:rPr>
      </w:pPr>
      <w:r w:rsidRPr="00126ADF">
        <w:rPr>
          <w:rFonts w:ascii="Arial" w:eastAsia="Times New Roman" w:hAnsi="Arial" w:cs="Arial"/>
          <w:color w:val="333333"/>
        </w:rPr>
        <w:t> </w:t>
      </w:r>
    </w:p>
    <w:p w14:paraId="65600E24" w14:textId="77777777" w:rsidR="00126ADF" w:rsidRPr="00126ADF" w:rsidRDefault="00126ADF" w:rsidP="00126ADF">
      <w:pPr>
        <w:spacing w:before="100" w:beforeAutospacing="1" w:line="480" w:lineRule="atLeast"/>
        <w:ind w:right="600"/>
        <w:rPr>
          <w:rFonts w:ascii="Calibri" w:eastAsia="Times New Roman" w:hAnsi="Calibri" w:cs="Calibri"/>
          <w:color w:val="212121"/>
        </w:rPr>
      </w:pPr>
      <w:r w:rsidRPr="00126ADF">
        <w:rPr>
          <w:rFonts w:ascii="Times New Roman" w:eastAsia="Times New Roman" w:hAnsi="Times New Roman" w:cs="Times New Roman"/>
          <w:color w:val="000000"/>
        </w:rPr>
        <w:t>Vice President Kamala Harris hosted a </w:t>
      </w:r>
      <w:hyperlink r:id="rId5" w:tooltip="https://www.whitehouse.gov/briefing-room/speeches-remarks/2024/03/15/remarks-by-vice-president-harris-in-a-roundtable-conversation-about-marijuana-reform/" w:history="1">
        <w:r w:rsidRPr="00126ADF">
          <w:rPr>
            <w:rFonts w:ascii="Times New Roman" w:eastAsia="Times New Roman" w:hAnsi="Times New Roman" w:cs="Times New Roman"/>
            <w:color w:val="0078D7"/>
            <w:u w:val="single"/>
          </w:rPr>
          <w:t>talk</w:t>
        </w:r>
      </w:hyperlink>
      <w:r w:rsidRPr="00126ADF">
        <w:rPr>
          <w:rFonts w:ascii="Times New Roman" w:eastAsia="Times New Roman" w:hAnsi="Times New Roman" w:cs="Times New Roman"/>
          <w:color w:val="000000"/>
        </w:rPr>
        <w:t xml:space="preserve"> at the White House on March 15 discussing marijuana reform with Kentucky Gov. Andy </w:t>
      </w:r>
      <w:proofErr w:type="spellStart"/>
      <w:r w:rsidRPr="00126ADF">
        <w:rPr>
          <w:rFonts w:ascii="Times New Roman" w:eastAsia="Times New Roman" w:hAnsi="Times New Roman" w:cs="Times New Roman"/>
          <w:color w:val="000000"/>
        </w:rPr>
        <w:t>Beshear</w:t>
      </w:r>
      <w:proofErr w:type="spellEnd"/>
      <w:r w:rsidRPr="00126ADF">
        <w:rPr>
          <w:rFonts w:ascii="Times New Roman" w:eastAsia="Times New Roman" w:hAnsi="Times New Roman" w:cs="Times New Roman"/>
          <w:color w:val="000000"/>
        </w:rPr>
        <w:t xml:space="preserve"> (D-Ken), rap artist Fat Joe, and people pardoned for marijuana  offenses. Harris asserted that people possessing marijuana should not go “to jail for smoking weed”, contrasting with her position as former attorney general role in California. She urges the U.S. Drug Enforcement Administration (DEA) to reschedule marijuana.  </w:t>
      </w:r>
    </w:p>
    <w:p w14:paraId="310B6AF3" w14:textId="77777777" w:rsidR="00126ADF" w:rsidRPr="00126ADF" w:rsidRDefault="00126ADF" w:rsidP="00126ADF">
      <w:pPr>
        <w:rPr>
          <w:rFonts w:ascii="Aptos" w:eastAsia="Times New Roman" w:hAnsi="Aptos" w:cs="Calibri"/>
          <w:color w:val="212121"/>
          <w:sz w:val="20"/>
          <w:szCs w:val="20"/>
        </w:rPr>
      </w:pPr>
      <w:r w:rsidRPr="00126ADF">
        <w:rPr>
          <w:rFonts w:ascii="Arial" w:eastAsia="Times New Roman" w:hAnsi="Arial" w:cs="Arial"/>
          <w:color w:val="333333"/>
        </w:rPr>
        <w:t> </w:t>
      </w:r>
    </w:p>
    <w:p w14:paraId="1E12A706" w14:textId="77777777" w:rsidR="00126ADF" w:rsidRPr="00126ADF" w:rsidRDefault="00126ADF" w:rsidP="00126ADF">
      <w:pPr>
        <w:spacing w:before="100" w:beforeAutospacing="1" w:line="480" w:lineRule="atLeast"/>
        <w:ind w:right="600"/>
        <w:rPr>
          <w:rFonts w:ascii="Calibri" w:eastAsia="Times New Roman" w:hAnsi="Calibri" w:cs="Calibri"/>
          <w:color w:val="212121"/>
        </w:rPr>
      </w:pPr>
      <w:r w:rsidRPr="00126ADF">
        <w:rPr>
          <w:rFonts w:ascii="Times New Roman" w:eastAsia="Times New Roman" w:hAnsi="Times New Roman" w:cs="Times New Roman"/>
          <w:color w:val="000000"/>
        </w:rPr>
        <w:lastRenderedPageBreak/>
        <w:t>On Feb. 28, a report with </w:t>
      </w:r>
      <w:hyperlink r:id="rId6" w:tooltip="https://newsroom.heart.org/news/cannabis-use-linked-to-increase-in-heart-attack-and-stroke-risk" w:history="1">
        <w:r w:rsidRPr="00126ADF">
          <w:rPr>
            <w:rFonts w:ascii="Times New Roman" w:eastAsia="Times New Roman" w:hAnsi="Times New Roman" w:cs="Times New Roman"/>
            <w:color w:val="0078D7"/>
            <w:u w:val="single"/>
          </w:rPr>
          <w:t>data</w:t>
        </w:r>
      </w:hyperlink>
      <w:r w:rsidRPr="00126ADF">
        <w:rPr>
          <w:rFonts w:ascii="Times New Roman" w:eastAsia="Times New Roman" w:hAnsi="Times New Roman" w:cs="Times New Roman"/>
          <w:color w:val="000000"/>
        </w:rPr>
        <w:t xml:space="preserve"> from the American Heart Association showed  25 percent increases of heart attack and 42 percent increase of strokes in users. </w:t>
      </w:r>
      <w:proofErr w:type="spellStart"/>
      <w:r w:rsidRPr="00126ADF">
        <w:rPr>
          <w:rFonts w:ascii="Times New Roman" w:eastAsia="Times New Roman" w:hAnsi="Times New Roman" w:cs="Times New Roman"/>
          <w:color w:val="000000"/>
        </w:rPr>
        <w:t>Abra</w:t>
      </w:r>
      <w:proofErr w:type="spellEnd"/>
      <w:r w:rsidRPr="00126ADF">
        <w:rPr>
          <w:rFonts w:ascii="Times New Roman" w:eastAsia="Times New Roman" w:hAnsi="Times New Roman" w:cs="Times New Roman"/>
          <w:color w:val="000000"/>
        </w:rPr>
        <w:t xml:space="preserve"> Jeffers, policy analyst at Massachusetts General Hospital in Boston asserted that cannabis has “significant cardiovascular risks”.</w:t>
      </w:r>
    </w:p>
    <w:p w14:paraId="4C9E543D" w14:textId="77777777" w:rsidR="00126ADF" w:rsidRPr="00126ADF" w:rsidRDefault="00126ADF" w:rsidP="00126ADF">
      <w:pPr>
        <w:rPr>
          <w:rFonts w:ascii="Aptos" w:eastAsia="Times New Roman" w:hAnsi="Aptos" w:cs="Calibri"/>
          <w:color w:val="212121"/>
          <w:sz w:val="20"/>
          <w:szCs w:val="20"/>
        </w:rPr>
      </w:pPr>
      <w:r w:rsidRPr="00126ADF">
        <w:rPr>
          <w:rFonts w:ascii="Arial" w:eastAsia="Times New Roman" w:hAnsi="Arial" w:cs="Arial"/>
          <w:color w:val="333333"/>
        </w:rPr>
        <w:t> </w:t>
      </w:r>
    </w:p>
    <w:p w14:paraId="711297CD" w14:textId="77777777" w:rsidR="00126ADF" w:rsidRPr="00126ADF" w:rsidRDefault="00126ADF" w:rsidP="00126ADF">
      <w:pPr>
        <w:spacing w:before="100" w:beforeAutospacing="1" w:line="480" w:lineRule="atLeast"/>
        <w:ind w:right="600"/>
        <w:rPr>
          <w:rFonts w:ascii="Calibri" w:eastAsia="Times New Roman" w:hAnsi="Calibri" w:cs="Calibri"/>
          <w:color w:val="212121"/>
        </w:rPr>
      </w:pPr>
      <w:r w:rsidRPr="00126ADF">
        <w:rPr>
          <w:rFonts w:ascii="Times New Roman" w:eastAsia="Times New Roman" w:hAnsi="Times New Roman" w:cs="Times New Roman"/>
          <w:color w:val="000000"/>
        </w:rPr>
        <w:t>The </w:t>
      </w:r>
      <w:hyperlink r:id="rId7" w:tooltip="https://www.cdc.gov/marijuana/data-statistics.htm" w:history="1">
        <w:r w:rsidRPr="00126ADF">
          <w:rPr>
            <w:rFonts w:ascii="Times New Roman" w:eastAsia="Times New Roman" w:hAnsi="Times New Roman" w:cs="Times New Roman"/>
            <w:color w:val="0078D7"/>
            <w:u w:val="single"/>
          </w:rPr>
          <w:t>CDC</w:t>
        </w:r>
      </w:hyperlink>
      <w:r w:rsidRPr="00126ADF">
        <w:rPr>
          <w:rFonts w:ascii="Times New Roman" w:eastAsia="Times New Roman" w:hAnsi="Times New Roman" w:cs="Times New Roman"/>
          <w:color w:val="000000"/>
        </w:rPr>
        <w:t> reported approximately 48.2 million people, or 18 percent of Americans, used it at least once in 2019. Cognitive capacities including memory, learning, and decision-making slowed with regular use. Mental disorders like schizophrenia were more likely. CDC reports that people under 21 are most affected. </w:t>
      </w:r>
    </w:p>
    <w:p w14:paraId="71568609" w14:textId="77777777" w:rsidR="00126ADF" w:rsidRPr="00126ADF" w:rsidRDefault="00126ADF" w:rsidP="00126ADF">
      <w:pPr>
        <w:rPr>
          <w:rFonts w:ascii="Aptos" w:eastAsia="Times New Roman" w:hAnsi="Aptos" w:cs="Calibri"/>
          <w:color w:val="212121"/>
          <w:sz w:val="20"/>
          <w:szCs w:val="20"/>
        </w:rPr>
      </w:pPr>
      <w:r w:rsidRPr="00126ADF">
        <w:rPr>
          <w:rFonts w:ascii="Arial" w:eastAsia="Times New Roman" w:hAnsi="Arial" w:cs="Arial"/>
          <w:color w:val="333333"/>
        </w:rPr>
        <w:t> </w:t>
      </w:r>
    </w:p>
    <w:p w14:paraId="1F60FD22" w14:textId="77777777" w:rsidR="00126ADF" w:rsidRPr="00126ADF" w:rsidRDefault="00126ADF" w:rsidP="00126ADF">
      <w:pPr>
        <w:spacing w:before="100" w:beforeAutospacing="1" w:line="480" w:lineRule="atLeast"/>
        <w:ind w:right="600"/>
        <w:rPr>
          <w:rFonts w:ascii="Calibri" w:eastAsia="Times New Roman" w:hAnsi="Calibri" w:cs="Calibri"/>
          <w:color w:val="212121"/>
        </w:rPr>
      </w:pPr>
      <w:r w:rsidRPr="00126ADF">
        <w:rPr>
          <w:rFonts w:ascii="Times New Roman" w:eastAsia="Times New Roman" w:hAnsi="Times New Roman" w:cs="Times New Roman"/>
          <w:color w:val="15090B"/>
        </w:rPr>
        <w:t xml:space="preserve">Dr. </w:t>
      </w:r>
      <w:proofErr w:type="spellStart"/>
      <w:r w:rsidRPr="00126ADF">
        <w:rPr>
          <w:rFonts w:ascii="Times New Roman" w:eastAsia="Times New Roman" w:hAnsi="Times New Roman" w:cs="Times New Roman"/>
          <w:color w:val="15090B"/>
        </w:rPr>
        <w:t>Gouhua</w:t>
      </w:r>
      <w:proofErr w:type="spellEnd"/>
      <w:r w:rsidRPr="00126ADF">
        <w:rPr>
          <w:rFonts w:ascii="Times New Roman" w:eastAsia="Times New Roman" w:hAnsi="Times New Roman" w:cs="Times New Roman"/>
          <w:color w:val="15090B"/>
        </w:rPr>
        <w:t xml:space="preserve"> Li, professor and founding director of Center for Injury Science and Prevention at Columbia University </w:t>
      </w:r>
      <w:hyperlink r:id="rId8" w:tooltip="https://journalistsresource.org/health/marijuana-driving/" w:history="1">
        <w:r w:rsidRPr="00126ADF">
          <w:rPr>
            <w:rFonts w:ascii="Times New Roman" w:eastAsia="Times New Roman" w:hAnsi="Times New Roman" w:cs="Times New Roman"/>
            <w:color w:val="0078D7"/>
            <w:u w:val="single"/>
          </w:rPr>
          <w:t>described</w:t>
        </w:r>
      </w:hyperlink>
      <w:r w:rsidRPr="00126ADF">
        <w:rPr>
          <w:rFonts w:ascii="Times New Roman" w:eastAsia="Times New Roman" w:hAnsi="Times New Roman" w:cs="Times New Roman"/>
          <w:color w:val="15090B"/>
        </w:rPr>
        <w:t> marijuana as “different from alcohol,” affecting “the central nervous system as a depressant, a stimulant, and a hallucinogenic substance,” impairing the user.</w:t>
      </w:r>
    </w:p>
    <w:p w14:paraId="66DBD08C" w14:textId="77777777" w:rsidR="00126ADF" w:rsidRPr="00126ADF" w:rsidRDefault="00126ADF" w:rsidP="00126ADF">
      <w:pPr>
        <w:rPr>
          <w:rFonts w:ascii="Aptos" w:eastAsia="Times New Roman" w:hAnsi="Aptos" w:cs="Calibri"/>
          <w:color w:val="212121"/>
          <w:sz w:val="20"/>
          <w:szCs w:val="20"/>
        </w:rPr>
      </w:pPr>
      <w:r w:rsidRPr="00126ADF">
        <w:rPr>
          <w:rFonts w:ascii="Arial" w:eastAsia="Times New Roman" w:hAnsi="Arial" w:cs="Arial"/>
          <w:color w:val="333333"/>
        </w:rPr>
        <w:t> </w:t>
      </w:r>
    </w:p>
    <w:p w14:paraId="19DC8AD7" w14:textId="77777777" w:rsidR="00126ADF" w:rsidRPr="00126ADF" w:rsidRDefault="00126ADF" w:rsidP="00126ADF">
      <w:pPr>
        <w:spacing w:before="100" w:beforeAutospacing="1" w:line="480" w:lineRule="atLeast"/>
        <w:ind w:right="600"/>
        <w:rPr>
          <w:rFonts w:ascii="Calibri" w:eastAsia="Times New Roman" w:hAnsi="Calibri" w:cs="Calibri"/>
          <w:color w:val="212121"/>
        </w:rPr>
      </w:pPr>
      <w:r w:rsidRPr="00126ADF">
        <w:rPr>
          <w:rFonts w:ascii="Times New Roman" w:eastAsia="Times New Roman" w:hAnsi="Times New Roman" w:cs="Times New Roman"/>
          <w:color w:val="15090B"/>
        </w:rPr>
        <w:t>Kathryn Gray, professor and director of maternal-fetal medicine research at University of Washington School of Medicine said </w:t>
      </w:r>
      <w:hyperlink r:id="rId9" w:tooltip="https://www.washingtonpost.com/health/2023/12/12/cannabis-use-pregnancy-postpartum-study/" w:history="1">
        <w:r w:rsidRPr="00126ADF">
          <w:rPr>
            <w:rFonts w:ascii="Times New Roman" w:eastAsia="Times New Roman" w:hAnsi="Times New Roman" w:cs="Times New Roman"/>
            <w:color w:val="0078D7"/>
            <w:u w:val="single"/>
          </w:rPr>
          <w:t>on</w:t>
        </w:r>
      </w:hyperlink>
      <w:r w:rsidRPr="00126ADF">
        <w:rPr>
          <w:rFonts w:ascii="Times New Roman" w:eastAsia="Times New Roman" w:hAnsi="Times New Roman" w:cs="Times New Roman"/>
          <w:color w:val="15090B"/>
        </w:rPr>
        <w:t> Dec.14, pregnant women are “not recommended” to use cannabis. It alters the baby’s brain development, fetal growth, increases the chance of still-births and low birth weight.</w:t>
      </w:r>
    </w:p>
    <w:p w14:paraId="3CC716DF" w14:textId="77777777" w:rsidR="00126ADF" w:rsidRPr="00126ADF" w:rsidRDefault="00126ADF" w:rsidP="00126ADF">
      <w:pPr>
        <w:rPr>
          <w:rFonts w:ascii="Aptos" w:eastAsia="Times New Roman" w:hAnsi="Aptos" w:cs="Calibri"/>
          <w:color w:val="212121"/>
          <w:sz w:val="20"/>
          <w:szCs w:val="20"/>
        </w:rPr>
      </w:pPr>
      <w:r w:rsidRPr="00126ADF">
        <w:rPr>
          <w:rFonts w:ascii="Arial" w:eastAsia="Times New Roman" w:hAnsi="Arial" w:cs="Arial"/>
          <w:color w:val="333333"/>
        </w:rPr>
        <w:t> </w:t>
      </w:r>
    </w:p>
    <w:p w14:paraId="3CC54EC4" w14:textId="77777777" w:rsidR="00126ADF" w:rsidRPr="00126ADF" w:rsidRDefault="00126ADF" w:rsidP="00126ADF">
      <w:pPr>
        <w:spacing w:before="100" w:beforeAutospacing="1" w:line="480" w:lineRule="atLeast"/>
        <w:ind w:right="600"/>
        <w:rPr>
          <w:rFonts w:ascii="Calibri" w:eastAsia="Times New Roman" w:hAnsi="Calibri" w:cs="Calibri"/>
          <w:color w:val="212121"/>
        </w:rPr>
      </w:pPr>
      <w:r w:rsidRPr="00126ADF">
        <w:rPr>
          <w:rFonts w:ascii="Times New Roman" w:eastAsia="Times New Roman" w:hAnsi="Times New Roman" w:cs="Times New Roman"/>
          <w:color w:val="000000"/>
        </w:rPr>
        <w:t>Marijuana and recreational marijuana vary significantly, not just </w:t>
      </w:r>
      <w:hyperlink r:id="rId10" w:tooltip="https://www.goodrx.com/classes/cannabinoids/medicinal-vs-recreational-weed-marijuana" w:history="1">
        <w:r w:rsidRPr="00126ADF">
          <w:rPr>
            <w:rFonts w:ascii="Times New Roman" w:eastAsia="Times New Roman" w:hAnsi="Times New Roman" w:cs="Times New Roman"/>
            <w:color w:val="0078D7"/>
            <w:u w:val="single"/>
          </w:rPr>
          <w:t>based</w:t>
        </w:r>
      </w:hyperlink>
      <w:r w:rsidRPr="00126ADF">
        <w:rPr>
          <w:rFonts w:ascii="Times New Roman" w:eastAsia="Times New Roman" w:hAnsi="Times New Roman" w:cs="Times New Roman"/>
          <w:color w:val="000000"/>
        </w:rPr>
        <w:t> on states’ laws, but also potency, dosage, contaminants, levels of THC(tetrahydrocannabinol), CBD (cannabidiol) and accessibility.     </w:t>
      </w:r>
    </w:p>
    <w:p w14:paraId="786B824D" w14:textId="77777777" w:rsidR="00126ADF" w:rsidRPr="00126ADF" w:rsidRDefault="00126ADF" w:rsidP="00126ADF">
      <w:pPr>
        <w:rPr>
          <w:rFonts w:ascii="Aptos" w:eastAsia="Times New Roman" w:hAnsi="Aptos" w:cs="Calibri"/>
          <w:color w:val="212121"/>
          <w:sz w:val="20"/>
          <w:szCs w:val="20"/>
        </w:rPr>
      </w:pPr>
      <w:r w:rsidRPr="00126ADF">
        <w:rPr>
          <w:rFonts w:ascii="Arial" w:eastAsia="Times New Roman" w:hAnsi="Arial" w:cs="Arial"/>
          <w:color w:val="333333"/>
        </w:rPr>
        <w:t> </w:t>
      </w:r>
    </w:p>
    <w:p w14:paraId="4F72C0A7" w14:textId="77777777" w:rsidR="00126ADF" w:rsidRPr="00126ADF" w:rsidRDefault="00126ADF" w:rsidP="00126ADF">
      <w:pPr>
        <w:spacing w:before="100" w:beforeAutospacing="1" w:line="480" w:lineRule="atLeast"/>
        <w:ind w:right="600"/>
        <w:rPr>
          <w:rFonts w:ascii="Calibri" w:eastAsia="Times New Roman" w:hAnsi="Calibri" w:cs="Calibri"/>
          <w:color w:val="212121"/>
        </w:rPr>
      </w:pPr>
      <w:r w:rsidRPr="00126ADF">
        <w:rPr>
          <w:rFonts w:ascii="Times New Roman" w:eastAsia="Times New Roman" w:hAnsi="Times New Roman" w:cs="Times New Roman"/>
          <w:color w:val="000000"/>
        </w:rPr>
        <w:t>Illinois and Michigan’s Department of Public Health released a report in 2023. Drivers </w:t>
      </w:r>
      <w:hyperlink r:id="rId11" w:tooltip="https://dph.illinois.gov/content/dam/soi/en/web/idph/publications/idph/topics-and-services/prevention-wellness/medical-cannabis/cannabis-report_2023.pdf" w:history="1">
        <w:r w:rsidRPr="00126ADF">
          <w:rPr>
            <w:rFonts w:ascii="Times New Roman" w:eastAsia="Times New Roman" w:hAnsi="Times New Roman" w:cs="Times New Roman"/>
            <w:color w:val="0078D7"/>
            <w:u w:val="single"/>
          </w:rPr>
          <w:t>involved</w:t>
        </w:r>
      </w:hyperlink>
      <w:r w:rsidRPr="00126ADF">
        <w:rPr>
          <w:rFonts w:ascii="Times New Roman" w:eastAsia="Times New Roman" w:hAnsi="Times New Roman" w:cs="Times New Roman"/>
          <w:color w:val="000000"/>
        </w:rPr>
        <w:t xml:space="preserve"> in traffic crashes who tested positive were up 48 percent in 2018. In 2020 </w:t>
      </w:r>
      <w:r w:rsidRPr="00126ADF">
        <w:rPr>
          <w:rFonts w:ascii="Times New Roman" w:eastAsia="Times New Roman" w:hAnsi="Times New Roman" w:cs="Times New Roman"/>
          <w:color w:val="000000"/>
        </w:rPr>
        <w:lastRenderedPageBreak/>
        <w:t>A </w:t>
      </w:r>
      <w:hyperlink r:id="rId12" w:tooltip="https://www.iihs.org/topics/bibliography/ref/2229" w:history="1">
        <w:r w:rsidRPr="00126ADF">
          <w:rPr>
            <w:rFonts w:ascii="Times New Roman" w:eastAsia="Times New Roman" w:hAnsi="Times New Roman" w:cs="Times New Roman"/>
            <w:color w:val="0078D7"/>
            <w:u w:val="single"/>
          </w:rPr>
          <w:t>study</w:t>
        </w:r>
      </w:hyperlink>
      <w:r w:rsidRPr="00126ADF">
        <w:rPr>
          <w:rFonts w:ascii="Times New Roman" w:eastAsia="Times New Roman" w:hAnsi="Times New Roman" w:cs="Times New Roman"/>
          <w:color w:val="000000"/>
        </w:rPr>
        <w:t> from the Insurance Institute for Highway Safety found 5.8 percent increase in injury crashes and 4.1 percent increase in fatal crashes. In Ohio’s State Highway Patrol </w:t>
      </w:r>
      <w:hyperlink r:id="rId13" w:tooltip="https://www.knrlegal.com/dangers-using-medical-marijuana-driving/" w:history="1">
        <w:r w:rsidRPr="00126ADF">
          <w:rPr>
            <w:rFonts w:ascii="Times New Roman" w:eastAsia="Times New Roman" w:hAnsi="Times New Roman" w:cs="Times New Roman"/>
            <w:color w:val="0078D7"/>
            <w:u w:val="single"/>
          </w:rPr>
          <w:t>data</w:t>
        </w:r>
      </w:hyperlink>
      <w:r w:rsidRPr="00126ADF">
        <w:rPr>
          <w:rFonts w:ascii="Times New Roman" w:eastAsia="Times New Roman" w:hAnsi="Times New Roman" w:cs="Times New Roman"/>
          <w:color w:val="000000"/>
        </w:rPr>
        <w:t>, 1,311 marijuana-related crashes occurred in 2020.</w:t>
      </w:r>
    </w:p>
    <w:p w14:paraId="0055AA1A" w14:textId="77777777" w:rsidR="00126ADF" w:rsidRPr="00126ADF" w:rsidRDefault="00126ADF" w:rsidP="00126ADF">
      <w:pPr>
        <w:rPr>
          <w:rFonts w:ascii="Aptos" w:eastAsia="Times New Roman" w:hAnsi="Aptos" w:cs="Calibri"/>
          <w:color w:val="212121"/>
          <w:sz w:val="20"/>
          <w:szCs w:val="20"/>
        </w:rPr>
      </w:pPr>
      <w:r w:rsidRPr="00126ADF">
        <w:rPr>
          <w:rFonts w:ascii="Arial" w:eastAsia="Times New Roman" w:hAnsi="Arial" w:cs="Arial"/>
          <w:color w:val="333333"/>
        </w:rPr>
        <w:t> </w:t>
      </w:r>
    </w:p>
    <w:p w14:paraId="716B5C58" w14:textId="77777777" w:rsidR="00126ADF" w:rsidRPr="00126ADF" w:rsidRDefault="00126ADF" w:rsidP="00126ADF">
      <w:pPr>
        <w:spacing w:before="100" w:beforeAutospacing="1" w:line="480" w:lineRule="atLeast"/>
        <w:ind w:right="600"/>
        <w:rPr>
          <w:rFonts w:ascii="Calibri" w:eastAsia="Times New Roman" w:hAnsi="Calibri" w:cs="Calibri"/>
          <w:color w:val="212121"/>
        </w:rPr>
      </w:pPr>
      <w:r w:rsidRPr="00126ADF">
        <w:rPr>
          <w:rFonts w:ascii="Times New Roman" w:eastAsia="Times New Roman" w:hAnsi="Times New Roman" w:cs="Times New Roman"/>
          <w:color w:val="000000"/>
        </w:rPr>
        <w:t>Now there are serious movements to deregulate marijuana in banking so that pot could become the next phase of big tobacco.  In Congress, the pending Marijuana Opportunity Reinvestment and Expungement (MORE) bill decriminalizes marijuana, removing it from the list of prohibited substances. Then there’s the recommendation from </w:t>
      </w:r>
      <w:hyperlink r:id="rId14" w:tooltip="https://www.shipmangoodwin.com/insights/hhs-releases-unredacted-report-recommending-cannabis-rescheduling.html" w:history="1">
        <w:r w:rsidRPr="00126ADF">
          <w:rPr>
            <w:rFonts w:ascii="Times New Roman" w:eastAsia="Times New Roman" w:hAnsi="Times New Roman" w:cs="Times New Roman"/>
            <w:color w:val="0078D7"/>
            <w:u w:val="single"/>
          </w:rPr>
          <w:t>HHS</w:t>
        </w:r>
      </w:hyperlink>
      <w:r w:rsidRPr="00126ADF">
        <w:rPr>
          <w:rFonts w:ascii="Times New Roman" w:eastAsia="Times New Roman" w:hAnsi="Times New Roman" w:cs="Times New Roman"/>
          <w:color w:val="000000"/>
        </w:rPr>
        <w:t> to DEA: re-labeling cannabis from a Schedule One substance to a Schedule Three substance. </w:t>
      </w:r>
    </w:p>
    <w:p w14:paraId="3EC27EF3" w14:textId="77777777" w:rsidR="00126ADF" w:rsidRPr="00126ADF" w:rsidRDefault="00126ADF" w:rsidP="00126ADF">
      <w:pPr>
        <w:rPr>
          <w:rFonts w:ascii="Aptos" w:eastAsia="Times New Roman" w:hAnsi="Aptos" w:cs="Calibri"/>
          <w:color w:val="212121"/>
          <w:sz w:val="20"/>
          <w:szCs w:val="20"/>
        </w:rPr>
      </w:pPr>
      <w:r w:rsidRPr="00126ADF">
        <w:rPr>
          <w:rFonts w:ascii="Arial" w:eastAsia="Times New Roman" w:hAnsi="Arial" w:cs="Arial"/>
          <w:color w:val="333333"/>
        </w:rPr>
        <w:t> </w:t>
      </w:r>
    </w:p>
    <w:p w14:paraId="468D1668" w14:textId="77777777" w:rsidR="00126ADF" w:rsidRPr="00126ADF" w:rsidRDefault="00126ADF" w:rsidP="00126ADF">
      <w:pPr>
        <w:spacing w:before="100" w:beforeAutospacing="1" w:line="480" w:lineRule="atLeast"/>
        <w:ind w:right="600"/>
        <w:rPr>
          <w:rFonts w:ascii="Calibri" w:eastAsia="Times New Roman" w:hAnsi="Calibri" w:cs="Calibri"/>
          <w:color w:val="212121"/>
        </w:rPr>
      </w:pPr>
      <w:r w:rsidRPr="00126ADF">
        <w:rPr>
          <w:rFonts w:ascii="Times New Roman" w:eastAsia="Times New Roman" w:hAnsi="Times New Roman" w:cs="Times New Roman"/>
          <w:color w:val="000000"/>
        </w:rPr>
        <w:t>The Secure and Fair Enforcement Regulation Banking Act (SAFER) is another "reform" </w:t>
      </w:r>
      <w:hyperlink r:id="rId15" w:tooltip="https://www.congress.gov/bill/118th-congress/house-bill/2891" w:history="1">
        <w:r w:rsidRPr="00126ADF">
          <w:rPr>
            <w:rFonts w:ascii="Times New Roman" w:eastAsia="Times New Roman" w:hAnsi="Times New Roman" w:cs="Times New Roman"/>
            <w:color w:val="0078D7"/>
            <w:u w:val="single"/>
          </w:rPr>
          <w:t>bill</w:t>
        </w:r>
      </w:hyperlink>
      <w:r w:rsidRPr="00126ADF">
        <w:rPr>
          <w:rFonts w:ascii="Times New Roman" w:eastAsia="Times New Roman" w:hAnsi="Times New Roman" w:cs="Times New Roman"/>
          <w:color w:val="000000"/>
        </w:rPr>
        <w:t xml:space="preserve"> pending in Congress that would provide protection for federally regulated financial institutions serving legalized cannabis businesses. Businesses would have access to deposit accounts, </w:t>
      </w:r>
      <w:proofErr w:type="gramStart"/>
      <w:r w:rsidRPr="00126ADF">
        <w:rPr>
          <w:rFonts w:ascii="Times New Roman" w:eastAsia="Times New Roman" w:hAnsi="Times New Roman" w:cs="Times New Roman"/>
          <w:color w:val="000000"/>
        </w:rPr>
        <w:t>insurance</w:t>
      </w:r>
      <w:proofErr w:type="gramEnd"/>
      <w:r w:rsidRPr="00126ADF">
        <w:rPr>
          <w:rFonts w:ascii="Times New Roman" w:eastAsia="Times New Roman" w:hAnsi="Times New Roman" w:cs="Times New Roman"/>
          <w:color w:val="000000"/>
        </w:rPr>
        <w:t xml:space="preserve"> and other financial services. SAFER passed September 2023 in the House of Representatives</w:t>
      </w:r>
      <w:proofErr w:type="gramStart"/>
      <w:r w:rsidRPr="00126ADF">
        <w:rPr>
          <w:rFonts w:ascii="Times New Roman" w:eastAsia="Times New Roman" w:hAnsi="Times New Roman" w:cs="Times New Roman"/>
          <w:color w:val="000000"/>
        </w:rPr>
        <w:t>. .</w:t>
      </w:r>
      <w:proofErr w:type="gramEnd"/>
      <w:r w:rsidRPr="00126ADF">
        <w:rPr>
          <w:rFonts w:ascii="Times New Roman" w:eastAsia="Times New Roman" w:hAnsi="Times New Roman" w:cs="Times New Roman"/>
          <w:color w:val="000000"/>
        </w:rPr>
        <w:t xml:space="preserve"> The Senate Banking Committee is moving it now.</w:t>
      </w:r>
    </w:p>
    <w:p w14:paraId="2DA15D5D" w14:textId="77777777" w:rsidR="00126ADF" w:rsidRPr="00126ADF" w:rsidRDefault="00126ADF" w:rsidP="00126ADF">
      <w:pPr>
        <w:spacing w:before="100" w:beforeAutospacing="1" w:line="480" w:lineRule="atLeast"/>
        <w:ind w:right="600"/>
        <w:rPr>
          <w:rFonts w:ascii="Calibri" w:eastAsia="Times New Roman" w:hAnsi="Calibri" w:cs="Calibri"/>
          <w:color w:val="212121"/>
        </w:rPr>
      </w:pPr>
      <w:r w:rsidRPr="00126ADF">
        <w:rPr>
          <w:rFonts w:ascii="Times New Roman" w:eastAsia="Times New Roman" w:hAnsi="Times New Roman" w:cs="Times New Roman"/>
          <w:color w:val="000000"/>
        </w:rPr>
        <w:t> </w:t>
      </w:r>
    </w:p>
    <w:p w14:paraId="22877A80" w14:textId="77777777" w:rsidR="00126ADF" w:rsidRPr="00126ADF" w:rsidRDefault="00126ADF" w:rsidP="00126ADF">
      <w:pPr>
        <w:spacing w:before="100" w:beforeAutospacing="1" w:line="480" w:lineRule="atLeast"/>
        <w:ind w:right="600"/>
        <w:rPr>
          <w:rFonts w:ascii="Calibri" w:eastAsia="Times New Roman" w:hAnsi="Calibri" w:cs="Calibri"/>
          <w:color w:val="212121"/>
        </w:rPr>
      </w:pPr>
      <w:r w:rsidRPr="00126ADF">
        <w:rPr>
          <w:rFonts w:ascii="Times New Roman" w:eastAsia="Times New Roman" w:hAnsi="Times New Roman" w:cs="Times New Roman"/>
          <w:color w:val="000000"/>
        </w:rPr>
        <w:t>Most Democrats and many Republicans are in denial of the impact of legal marijuana because of its popularity with young voters.  However, it's time the states and their leaders adhere to the slogan, "buyers beware." </w:t>
      </w:r>
    </w:p>
    <w:p w14:paraId="42733F71" w14:textId="77777777" w:rsidR="00126ADF" w:rsidRPr="00126ADF" w:rsidRDefault="00126ADF" w:rsidP="00126ADF">
      <w:pPr>
        <w:rPr>
          <w:rFonts w:ascii="Aptos" w:eastAsia="Times New Roman" w:hAnsi="Aptos" w:cs="Calibri"/>
          <w:color w:val="212121"/>
          <w:sz w:val="20"/>
          <w:szCs w:val="20"/>
        </w:rPr>
      </w:pPr>
      <w:r w:rsidRPr="00126ADF">
        <w:rPr>
          <w:rFonts w:ascii="Arial" w:eastAsia="Times New Roman" w:hAnsi="Arial" w:cs="Arial"/>
          <w:color w:val="333333"/>
        </w:rPr>
        <w:t> </w:t>
      </w:r>
    </w:p>
    <w:p w14:paraId="5A559BB4" w14:textId="77777777" w:rsidR="00126ADF" w:rsidRPr="00126ADF" w:rsidRDefault="00126ADF" w:rsidP="00126ADF">
      <w:pPr>
        <w:spacing w:before="100" w:beforeAutospacing="1" w:line="480" w:lineRule="atLeast"/>
        <w:ind w:right="600"/>
        <w:rPr>
          <w:rFonts w:ascii="Calibri" w:eastAsia="Times New Roman" w:hAnsi="Calibri" w:cs="Calibri"/>
          <w:color w:val="212121"/>
        </w:rPr>
      </w:pPr>
      <w:r w:rsidRPr="00126ADF">
        <w:rPr>
          <w:rFonts w:ascii="Times New Roman" w:eastAsia="Times New Roman" w:hAnsi="Times New Roman" w:cs="Times New Roman"/>
          <w:color w:val="000000"/>
        </w:rPr>
        <w:t>In the U.S. market economy, cannabis has risen to almost $40 billion in sales annually and is expected to rise to over $70 billion by 2029. The </w:t>
      </w:r>
      <w:hyperlink r:id="rId16" w:tooltip="https://taxfoundation.org/research/all/state/cannabis-tax-revenue-reform/" w:history="1">
        <w:r w:rsidRPr="00126ADF">
          <w:rPr>
            <w:rFonts w:ascii="Times New Roman" w:eastAsia="Times New Roman" w:hAnsi="Times New Roman" w:cs="Times New Roman"/>
            <w:color w:val="0078D7"/>
            <w:u w:val="single"/>
          </w:rPr>
          <w:t>Tax Foundation</w:t>
        </w:r>
      </w:hyperlink>
      <w:r w:rsidRPr="00126ADF">
        <w:rPr>
          <w:rFonts w:ascii="Times New Roman" w:eastAsia="Times New Roman" w:hAnsi="Times New Roman" w:cs="Times New Roman"/>
          <w:color w:val="000000"/>
        </w:rPr>
        <w:t xml:space="preserve"> reported 21 states with taxed recreational marijuana.  Taxing cannabis products has been based on price, </w:t>
      </w:r>
      <w:proofErr w:type="gramStart"/>
      <w:r w:rsidRPr="00126ADF">
        <w:rPr>
          <w:rFonts w:ascii="Times New Roman" w:eastAsia="Times New Roman" w:hAnsi="Times New Roman" w:cs="Times New Roman"/>
          <w:color w:val="000000"/>
        </w:rPr>
        <w:t>weight</w:t>
      </w:r>
      <w:proofErr w:type="gramEnd"/>
      <w:r w:rsidRPr="00126ADF">
        <w:rPr>
          <w:rFonts w:ascii="Times New Roman" w:eastAsia="Times New Roman" w:hAnsi="Times New Roman" w:cs="Times New Roman"/>
          <w:color w:val="000000"/>
        </w:rPr>
        <w:t xml:space="preserve"> or potency of THC. Consistency is absent on a cannabis tax. </w:t>
      </w:r>
    </w:p>
    <w:p w14:paraId="21433770" w14:textId="77777777" w:rsidR="00126ADF" w:rsidRPr="00126ADF" w:rsidRDefault="00126ADF" w:rsidP="00126ADF">
      <w:pPr>
        <w:rPr>
          <w:rFonts w:ascii="Aptos" w:eastAsia="Times New Roman" w:hAnsi="Aptos" w:cs="Calibri"/>
          <w:color w:val="212121"/>
          <w:sz w:val="20"/>
          <w:szCs w:val="20"/>
        </w:rPr>
      </w:pPr>
      <w:r w:rsidRPr="00126ADF">
        <w:rPr>
          <w:rFonts w:ascii="Arial" w:eastAsia="Times New Roman" w:hAnsi="Arial" w:cs="Arial"/>
          <w:color w:val="333333"/>
        </w:rPr>
        <w:t> </w:t>
      </w:r>
    </w:p>
    <w:p w14:paraId="2AB27E82" w14:textId="77777777" w:rsidR="00126ADF" w:rsidRPr="00126ADF" w:rsidRDefault="00126ADF" w:rsidP="00126ADF">
      <w:pPr>
        <w:spacing w:line="480" w:lineRule="atLeast"/>
        <w:rPr>
          <w:rFonts w:ascii="Calibri" w:eastAsia="Times New Roman" w:hAnsi="Calibri" w:cs="Calibri"/>
          <w:color w:val="212121"/>
        </w:rPr>
      </w:pPr>
      <w:r w:rsidRPr="00126ADF">
        <w:rPr>
          <w:rFonts w:ascii="Times New Roman" w:eastAsia="Times New Roman" w:hAnsi="Times New Roman" w:cs="Times New Roman"/>
          <w:color w:val="000000"/>
        </w:rPr>
        <w:lastRenderedPageBreak/>
        <w:t>Senate Democratic Majority Leader Chuck Schumer, U.S. Senator Cory Booker and Senate Finance Committee Chair Ron Wyden introduced the Cannabis Administration and Opportunity Act in 2022, protecting public health, protecting public safety, prioritizing restorative and economic justice, and the bill regulates and taxes cannabis, encourages cannabis research and strengthens worker’s rights. It was reintroduced late 2023 by Representative Jerrold Nadler (D-NY) in the House. </w:t>
      </w:r>
    </w:p>
    <w:p w14:paraId="1CAC0B42" w14:textId="77777777" w:rsidR="00126ADF" w:rsidRPr="00126ADF" w:rsidRDefault="00126ADF" w:rsidP="00126ADF">
      <w:pPr>
        <w:rPr>
          <w:rFonts w:ascii="Aptos" w:eastAsia="Times New Roman" w:hAnsi="Aptos" w:cs="Calibri"/>
          <w:color w:val="212121"/>
          <w:sz w:val="20"/>
          <w:szCs w:val="20"/>
        </w:rPr>
      </w:pPr>
      <w:r w:rsidRPr="00126ADF">
        <w:rPr>
          <w:rFonts w:ascii="Arial" w:eastAsia="Times New Roman" w:hAnsi="Arial" w:cs="Arial"/>
          <w:color w:val="333333"/>
        </w:rPr>
        <w:t> </w:t>
      </w:r>
    </w:p>
    <w:p w14:paraId="0F38A824" w14:textId="77777777" w:rsidR="00126ADF" w:rsidRPr="00126ADF" w:rsidRDefault="00126ADF" w:rsidP="00126ADF">
      <w:pPr>
        <w:spacing w:line="480" w:lineRule="atLeast"/>
        <w:rPr>
          <w:rFonts w:ascii="Calibri" w:eastAsia="Times New Roman" w:hAnsi="Calibri" w:cs="Calibri"/>
          <w:color w:val="212121"/>
        </w:rPr>
      </w:pPr>
      <w:proofErr w:type="spellStart"/>
      <w:r w:rsidRPr="00126ADF">
        <w:rPr>
          <w:rFonts w:ascii="Times New Roman" w:eastAsia="Times New Roman" w:hAnsi="Times New Roman" w:cs="Times New Roman"/>
          <w:color w:val="000000"/>
        </w:rPr>
        <w:t>Leagislators</w:t>
      </w:r>
      <w:proofErr w:type="spellEnd"/>
      <w:r w:rsidRPr="00126ADF">
        <w:rPr>
          <w:rFonts w:ascii="Times New Roman" w:eastAsia="Times New Roman" w:hAnsi="Times New Roman" w:cs="Times New Roman"/>
          <w:color w:val="000000"/>
        </w:rPr>
        <w:t xml:space="preserve"> are considering </w:t>
      </w:r>
      <w:proofErr w:type="spellStart"/>
      <w:r w:rsidRPr="00126ADF">
        <w:rPr>
          <w:rFonts w:ascii="Times New Roman" w:eastAsia="Times New Roman" w:hAnsi="Times New Roman" w:cs="Times New Roman"/>
          <w:color w:val="000000"/>
        </w:rPr>
        <w:t>imiting</w:t>
      </w:r>
      <w:proofErr w:type="spellEnd"/>
      <w:r w:rsidRPr="00126ADF">
        <w:rPr>
          <w:rFonts w:ascii="Times New Roman" w:eastAsia="Times New Roman" w:hAnsi="Times New Roman" w:cs="Times New Roman"/>
          <w:color w:val="000000"/>
        </w:rPr>
        <w:t xml:space="preserve"> marijuana to medical use, taxing all elements on marijuana, and keeping age limits at marijuana over 21.  Whatever this, or the next session of Congress decides, as well as federal agencies, let's hope that science, not politics, drives the debate and the policies.  </w:t>
      </w:r>
    </w:p>
    <w:p w14:paraId="0B97134C" w14:textId="77777777" w:rsidR="00126ADF" w:rsidRPr="00126ADF" w:rsidRDefault="00126ADF" w:rsidP="00126ADF">
      <w:pPr>
        <w:spacing w:line="480" w:lineRule="atLeast"/>
        <w:rPr>
          <w:rFonts w:ascii="Calibri" w:eastAsia="Times New Roman" w:hAnsi="Calibri" w:cs="Calibri"/>
          <w:color w:val="212121"/>
        </w:rPr>
      </w:pPr>
      <w:r w:rsidRPr="00126ADF">
        <w:rPr>
          <w:rFonts w:ascii="Arial" w:eastAsia="Times New Roman" w:hAnsi="Arial" w:cs="Arial"/>
          <w:color w:val="333333"/>
        </w:rPr>
        <w:t> </w:t>
      </w:r>
    </w:p>
    <w:p w14:paraId="3DCBF026" w14:textId="77777777" w:rsidR="00126ADF" w:rsidRPr="00126ADF" w:rsidRDefault="00126ADF" w:rsidP="00126ADF">
      <w:pPr>
        <w:spacing w:line="480" w:lineRule="atLeast"/>
        <w:rPr>
          <w:rFonts w:ascii="Calibri" w:eastAsia="Times New Roman" w:hAnsi="Calibri" w:cs="Calibri"/>
          <w:color w:val="212121"/>
        </w:rPr>
      </w:pPr>
      <w:r w:rsidRPr="00126ADF">
        <w:rPr>
          <w:rFonts w:ascii="Times New Roman" w:eastAsia="Times New Roman" w:hAnsi="Times New Roman" w:cs="Times New Roman"/>
          <w:b/>
          <w:bCs/>
          <w:i/>
          <w:iCs/>
          <w:color w:val="000000"/>
        </w:rPr>
        <w:t>Robert Weiner</w:t>
      </w:r>
      <w:r w:rsidRPr="00126ADF">
        <w:rPr>
          <w:rFonts w:ascii="Times New Roman" w:eastAsia="Times New Roman" w:hAnsi="Times New Roman" w:cs="Times New Roman"/>
          <w:i/>
          <w:iCs/>
          <w:color w:val="000000"/>
        </w:rPr>
        <w:t xml:space="preserve"> was spokesman for the White House Drug Policy Office and the House Narcotics Committee. He was a spokesman in the Clinton and George W. Bush White Houses, Communications Director of the House Government Operations Committee, and Senior Aide to Gen/Drug Czar Barry McCaffrey and Reps. John Conyers, Charles Rangel, Claude Pepper, Ed </w:t>
      </w:r>
      <w:proofErr w:type="gramStart"/>
      <w:r w:rsidRPr="00126ADF">
        <w:rPr>
          <w:rFonts w:ascii="Times New Roman" w:eastAsia="Times New Roman" w:hAnsi="Times New Roman" w:cs="Times New Roman"/>
          <w:i/>
          <w:iCs/>
          <w:color w:val="000000"/>
        </w:rPr>
        <w:t>Koch</w:t>
      </w:r>
      <w:proofErr w:type="gramEnd"/>
      <w:r w:rsidRPr="00126ADF">
        <w:rPr>
          <w:rFonts w:ascii="Times New Roman" w:eastAsia="Times New Roman" w:hAnsi="Times New Roman" w:cs="Times New Roman"/>
          <w:i/>
          <w:iCs/>
          <w:color w:val="000000"/>
        </w:rPr>
        <w:t xml:space="preserve"> and Sen. Ted Kennedy. </w:t>
      </w:r>
    </w:p>
    <w:p w14:paraId="53C8BBB8" w14:textId="77777777" w:rsidR="00126ADF" w:rsidRPr="00126ADF" w:rsidRDefault="00126ADF" w:rsidP="00126ADF">
      <w:pPr>
        <w:spacing w:line="480" w:lineRule="atLeast"/>
        <w:rPr>
          <w:rFonts w:ascii="Calibri" w:eastAsia="Times New Roman" w:hAnsi="Calibri" w:cs="Calibri"/>
          <w:color w:val="212121"/>
        </w:rPr>
      </w:pPr>
      <w:r w:rsidRPr="00126ADF">
        <w:rPr>
          <w:rFonts w:ascii="Arial" w:eastAsia="Times New Roman" w:hAnsi="Arial" w:cs="Arial"/>
          <w:i/>
          <w:iCs/>
          <w:color w:val="000000"/>
        </w:rPr>
        <w:t> </w:t>
      </w:r>
      <w:r w:rsidRPr="00126ADF">
        <w:rPr>
          <w:rFonts w:ascii="Times New Roman" w:eastAsia="Times New Roman" w:hAnsi="Times New Roman" w:cs="Times New Roman"/>
          <w:b/>
          <w:bCs/>
          <w:i/>
          <w:iCs/>
          <w:color w:val="000000"/>
        </w:rPr>
        <w:t xml:space="preserve">Gene </w:t>
      </w:r>
      <w:proofErr w:type="spellStart"/>
      <w:r w:rsidRPr="00126ADF">
        <w:rPr>
          <w:rFonts w:ascii="Times New Roman" w:eastAsia="Times New Roman" w:hAnsi="Times New Roman" w:cs="Times New Roman"/>
          <w:b/>
          <w:bCs/>
          <w:i/>
          <w:iCs/>
          <w:color w:val="000000"/>
        </w:rPr>
        <w:t>Lambey</w:t>
      </w:r>
      <w:proofErr w:type="spellEnd"/>
      <w:r w:rsidRPr="00126ADF">
        <w:rPr>
          <w:rFonts w:ascii="Times New Roman" w:eastAsia="Times New Roman" w:hAnsi="Times New Roman" w:cs="Times New Roman"/>
          <w:b/>
          <w:bCs/>
          <w:i/>
          <w:iCs/>
          <w:color w:val="000000"/>
        </w:rPr>
        <w:t>,</w:t>
      </w:r>
      <w:r w:rsidRPr="00126ADF">
        <w:rPr>
          <w:rFonts w:ascii="Times New Roman" w:eastAsia="Times New Roman" w:hAnsi="Times New Roman" w:cs="Times New Roman"/>
          <w:i/>
          <w:iCs/>
          <w:color w:val="000000"/>
        </w:rPr>
        <w:t xml:space="preserve"> is a policy analyst and writer at Robert Weiner Associates and Solution </w:t>
      </w:r>
      <w:proofErr w:type="gramStart"/>
      <w:r w:rsidRPr="00126ADF">
        <w:rPr>
          <w:rFonts w:ascii="Times New Roman" w:eastAsia="Times New Roman" w:hAnsi="Times New Roman" w:cs="Times New Roman"/>
          <w:i/>
          <w:iCs/>
          <w:color w:val="000000"/>
        </w:rPr>
        <w:t>For</w:t>
      </w:r>
      <w:proofErr w:type="gramEnd"/>
      <w:r w:rsidRPr="00126ADF">
        <w:rPr>
          <w:rFonts w:ascii="Times New Roman" w:eastAsia="Times New Roman" w:hAnsi="Times New Roman" w:cs="Times New Roman"/>
          <w:i/>
          <w:iCs/>
          <w:color w:val="000000"/>
        </w:rPr>
        <w:t xml:space="preserve"> Change Foundation, Inc.</w:t>
      </w:r>
      <w:r w:rsidRPr="00126ADF">
        <w:rPr>
          <w:rFonts w:ascii="Arial" w:eastAsia="Times New Roman" w:hAnsi="Arial" w:cs="Arial"/>
          <w:i/>
          <w:iCs/>
          <w:color w:val="333333"/>
        </w:rPr>
        <w:t> </w:t>
      </w:r>
    </w:p>
    <w:p w14:paraId="50FB23EE" w14:textId="77777777" w:rsidR="00C755C3" w:rsidRDefault="00C755C3"/>
    <w:sectPr w:rsidR="00C755C3" w:rsidSect="004B70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ADF"/>
    <w:rsid w:val="000F0100"/>
    <w:rsid w:val="00126ADF"/>
    <w:rsid w:val="00162629"/>
    <w:rsid w:val="004B7002"/>
    <w:rsid w:val="007C3A55"/>
    <w:rsid w:val="007E517D"/>
    <w:rsid w:val="00C755C3"/>
    <w:rsid w:val="00F75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EBE3E1"/>
  <w15:chartTrackingRefBased/>
  <w15:docId w15:val="{D7C88BBE-75B6-434F-9473-B2C1A46C8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6A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6A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6A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6A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6A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6AD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6AD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6AD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6AD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A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6A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6A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6A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6A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6A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6A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6A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6ADF"/>
    <w:rPr>
      <w:rFonts w:eastAsiaTheme="majorEastAsia" w:cstheme="majorBidi"/>
      <w:color w:val="272727" w:themeColor="text1" w:themeTint="D8"/>
    </w:rPr>
  </w:style>
  <w:style w:type="paragraph" w:styleId="Title">
    <w:name w:val="Title"/>
    <w:basedOn w:val="Normal"/>
    <w:next w:val="Normal"/>
    <w:link w:val="TitleChar"/>
    <w:uiPriority w:val="10"/>
    <w:qFormat/>
    <w:rsid w:val="00126AD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6A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6AD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6A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6AD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26ADF"/>
    <w:rPr>
      <w:i/>
      <w:iCs/>
      <w:color w:val="404040" w:themeColor="text1" w:themeTint="BF"/>
    </w:rPr>
  </w:style>
  <w:style w:type="paragraph" w:styleId="ListParagraph">
    <w:name w:val="List Paragraph"/>
    <w:basedOn w:val="Normal"/>
    <w:uiPriority w:val="34"/>
    <w:qFormat/>
    <w:rsid w:val="00126ADF"/>
    <w:pPr>
      <w:ind w:left="720"/>
      <w:contextualSpacing/>
    </w:pPr>
  </w:style>
  <w:style w:type="character" w:styleId="IntenseEmphasis">
    <w:name w:val="Intense Emphasis"/>
    <w:basedOn w:val="DefaultParagraphFont"/>
    <w:uiPriority w:val="21"/>
    <w:qFormat/>
    <w:rsid w:val="00126ADF"/>
    <w:rPr>
      <w:i/>
      <w:iCs/>
      <w:color w:val="0F4761" w:themeColor="accent1" w:themeShade="BF"/>
    </w:rPr>
  </w:style>
  <w:style w:type="paragraph" w:styleId="IntenseQuote">
    <w:name w:val="Intense Quote"/>
    <w:basedOn w:val="Normal"/>
    <w:next w:val="Normal"/>
    <w:link w:val="IntenseQuoteChar"/>
    <w:uiPriority w:val="30"/>
    <w:qFormat/>
    <w:rsid w:val="00126A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6ADF"/>
    <w:rPr>
      <w:i/>
      <w:iCs/>
      <w:color w:val="0F4761" w:themeColor="accent1" w:themeShade="BF"/>
    </w:rPr>
  </w:style>
  <w:style w:type="character" w:styleId="IntenseReference">
    <w:name w:val="Intense Reference"/>
    <w:basedOn w:val="DefaultParagraphFont"/>
    <w:uiPriority w:val="32"/>
    <w:qFormat/>
    <w:rsid w:val="00126ADF"/>
    <w:rPr>
      <w:b/>
      <w:bCs/>
      <w:smallCaps/>
      <w:color w:val="0F4761" w:themeColor="accent1" w:themeShade="BF"/>
      <w:spacing w:val="5"/>
    </w:rPr>
  </w:style>
  <w:style w:type="character" w:customStyle="1" w:styleId="apple-converted-space">
    <w:name w:val="apple-converted-space"/>
    <w:basedOn w:val="DefaultParagraphFont"/>
    <w:rsid w:val="00126ADF"/>
  </w:style>
  <w:style w:type="paragraph" w:styleId="NormalWeb">
    <w:name w:val="Normal (Web)"/>
    <w:basedOn w:val="Normal"/>
    <w:uiPriority w:val="99"/>
    <w:semiHidden/>
    <w:unhideWhenUsed/>
    <w:rsid w:val="00126ADF"/>
    <w:pPr>
      <w:spacing w:before="100" w:beforeAutospacing="1" w:after="100" w:afterAutospacing="1"/>
    </w:pPr>
    <w:rPr>
      <w:rFonts w:ascii="Times New Roman" w:eastAsia="Times New Roman" w:hAnsi="Times New Roman" w:cs="Times New Roman"/>
    </w:rPr>
  </w:style>
  <w:style w:type="character" w:customStyle="1" w:styleId="outlook-search-highlight">
    <w:name w:val="outlook-search-highlight"/>
    <w:basedOn w:val="DefaultParagraphFont"/>
    <w:rsid w:val="00126ADF"/>
  </w:style>
  <w:style w:type="character" w:styleId="Hyperlink">
    <w:name w:val="Hyperlink"/>
    <w:basedOn w:val="DefaultParagraphFont"/>
    <w:uiPriority w:val="99"/>
    <w:unhideWhenUsed/>
    <w:rsid w:val="00126ADF"/>
    <w:rPr>
      <w:color w:val="0000FF"/>
      <w:u w:val="single"/>
    </w:rPr>
  </w:style>
  <w:style w:type="character" w:styleId="UnresolvedMention">
    <w:name w:val="Unresolved Mention"/>
    <w:basedOn w:val="DefaultParagraphFont"/>
    <w:uiPriority w:val="99"/>
    <w:semiHidden/>
    <w:unhideWhenUsed/>
    <w:rsid w:val="000F01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327955">
      <w:bodyDiv w:val="1"/>
      <w:marLeft w:val="0"/>
      <w:marRight w:val="0"/>
      <w:marTop w:val="0"/>
      <w:marBottom w:val="0"/>
      <w:divBdr>
        <w:top w:val="none" w:sz="0" w:space="0" w:color="auto"/>
        <w:left w:val="none" w:sz="0" w:space="0" w:color="auto"/>
        <w:bottom w:val="none" w:sz="0" w:space="0" w:color="auto"/>
        <w:right w:val="none" w:sz="0" w:space="0" w:color="auto"/>
      </w:divBdr>
      <w:divsChild>
        <w:div w:id="725682517">
          <w:marLeft w:val="0"/>
          <w:marRight w:val="0"/>
          <w:marTop w:val="0"/>
          <w:marBottom w:val="0"/>
          <w:divBdr>
            <w:top w:val="none" w:sz="0" w:space="0" w:color="auto"/>
            <w:left w:val="none" w:sz="0" w:space="0" w:color="auto"/>
            <w:bottom w:val="none" w:sz="0" w:space="0" w:color="auto"/>
            <w:right w:val="none" w:sz="0" w:space="0" w:color="auto"/>
          </w:divBdr>
          <w:divsChild>
            <w:div w:id="1572541455">
              <w:marLeft w:val="0"/>
              <w:marRight w:val="0"/>
              <w:marTop w:val="0"/>
              <w:marBottom w:val="0"/>
              <w:divBdr>
                <w:top w:val="none" w:sz="0" w:space="0" w:color="auto"/>
                <w:left w:val="none" w:sz="0" w:space="0" w:color="auto"/>
                <w:bottom w:val="none" w:sz="0" w:space="0" w:color="auto"/>
                <w:right w:val="none" w:sz="0" w:space="0" w:color="auto"/>
              </w:divBdr>
            </w:div>
            <w:div w:id="275330956">
              <w:marLeft w:val="0"/>
              <w:marRight w:val="0"/>
              <w:marTop w:val="0"/>
              <w:marBottom w:val="0"/>
              <w:divBdr>
                <w:top w:val="none" w:sz="0" w:space="0" w:color="auto"/>
                <w:left w:val="none" w:sz="0" w:space="0" w:color="auto"/>
                <w:bottom w:val="none" w:sz="0" w:space="0" w:color="auto"/>
                <w:right w:val="none" w:sz="0" w:space="0" w:color="auto"/>
              </w:divBdr>
            </w:div>
            <w:div w:id="2136629643">
              <w:marLeft w:val="0"/>
              <w:marRight w:val="0"/>
              <w:marTop w:val="0"/>
              <w:marBottom w:val="0"/>
              <w:divBdr>
                <w:top w:val="none" w:sz="0" w:space="0" w:color="auto"/>
                <w:left w:val="none" w:sz="0" w:space="0" w:color="auto"/>
                <w:bottom w:val="none" w:sz="0" w:space="0" w:color="auto"/>
                <w:right w:val="none" w:sz="0" w:space="0" w:color="auto"/>
              </w:divBdr>
            </w:div>
          </w:divsChild>
        </w:div>
        <w:div w:id="678507646">
          <w:marLeft w:val="0"/>
          <w:marRight w:val="0"/>
          <w:marTop w:val="0"/>
          <w:marBottom w:val="0"/>
          <w:divBdr>
            <w:top w:val="none" w:sz="0" w:space="0" w:color="auto"/>
            <w:left w:val="none" w:sz="0" w:space="0" w:color="auto"/>
            <w:bottom w:val="none" w:sz="0" w:space="0" w:color="auto"/>
            <w:right w:val="none" w:sz="0" w:space="0" w:color="auto"/>
          </w:divBdr>
          <w:divsChild>
            <w:div w:id="24237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istsresource.org/health/marijuana-driving/" TargetMode="External"/><Relationship Id="rId13" Type="http://schemas.openxmlformats.org/officeDocument/2006/relationships/hyperlink" Target="https://www.knrlegal.com/dangers-using-medical-marijuana-drivin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dc.gov/marijuana/data-statistics.htm" TargetMode="External"/><Relationship Id="rId12" Type="http://schemas.openxmlformats.org/officeDocument/2006/relationships/hyperlink" Target="https://www.iihs.org/topics/bibliography/ref/2229"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taxfoundation.org/research/all/state/cannabis-tax-revenue-reform/" TargetMode="External"/><Relationship Id="rId1" Type="http://schemas.openxmlformats.org/officeDocument/2006/relationships/styles" Target="styles.xml"/><Relationship Id="rId6" Type="http://schemas.openxmlformats.org/officeDocument/2006/relationships/hyperlink" Target="https://newsroom.heart.org/news/cannabis-use-linked-to-increase-in-heart-attack-and-stroke-risk" TargetMode="External"/><Relationship Id="rId11" Type="http://schemas.openxmlformats.org/officeDocument/2006/relationships/hyperlink" Target="https://dph.illinois.gov/content/dam/soi/en/web/idph/publications/idph/topics-and-services/prevention-wellness/medical-cannabis/cannabis-report_2023.pdf" TargetMode="External"/><Relationship Id="rId5" Type="http://schemas.openxmlformats.org/officeDocument/2006/relationships/hyperlink" Target="https://www.whitehouse.gov/briefing-room/speeches-remarks/2024/03/15/remarks-by-vice-president-harris-in-a-roundtable-conversation-about-marijuana-reform/" TargetMode="External"/><Relationship Id="rId15" Type="http://schemas.openxmlformats.org/officeDocument/2006/relationships/hyperlink" Target="https://www.congress.gov/bill/118th-congress/house-bill/2891" TargetMode="External"/><Relationship Id="rId10" Type="http://schemas.openxmlformats.org/officeDocument/2006/relationships/hyperlink" Target="https://www.goodrx.com/classes/cannabinoids/medicinal-vs-recreational-weed-marijuana" TargetMode="External"/><Relationship Id="rId4" Type="http://schemas.openxmlformats.org/officeDocument/2006/relationships/hyperlink" Target="https://www.theatlantic.com/ideas/archive/2024/03/oregon-drug-decriminalization-failed/677678/?utm_campaign=this-week&amp;utm_source=newsletter&amp;utm_medium=email&amp;utm_content=20240317&amp;utm_term=This+Week+on+TheAtlanticcom" TargetMode="External"/><Relationship Id="rId9" Type="http://schemas.openxmlformats.org/officeDocument/2006/relationships/hyperlink" Target="https://www.washingtonpost.com/health/2023/12/12/cannabis-use-pregnancy-postpartum-study/" TargetMode="External"/><Relationship Id="rId14" Type="http://schemas.openxmlformats.org/officeDocument/2006/relationships/hyperlink" Target="https://www.shipmangoodwin.com/insights/hhs-releases-unredacted-report-recommending-cannabis-reschedul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1336</Words>
  <Characters>7616</Characters>
  <Application>Microsoft Office Word</Application>
  <DocSecurity>0</DocSecurity>
  <Lines>63</Lines>
  <Paragraphs>17</Paragraphs>
  <ScaleCrop>false</ScaleCrop>
  <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Fairfield</dc:creator>
  <cp:keywords/>
  <dc:description/>
  <cp:lastModifiedBy>Brendan Fairfield</cp:lastModifiedBy>
  <cp:revision>2</cp:revision>
  <dcterms:created xsi:type="dcterms:W3CDTF">2024-04-15T12:05:00Z</dcterms:created>
  <dcterms:modified xsi:type="dcterms:W3CDTF">2024-04-16T17:43:00Z</dcterms:modified>
</cp:coreProperties>
</file>